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09B88" w14:textId="09E52993" w:rsidR="002343A5" w:rsidRDefault="002343A5">
      <w:r>
        <w:t>I’ve tried to figure out how to write about MHS GENESIS several times.  Hopefully my ramblings will be helpful in providing a foundation for the change both our EMR and health system need.  I’ve also sent along my observations from CALMED go-live.  Much of that is more applicable as you get closer, but some (ISC for instance) is applicable now.  I’m happy to discuss any of this or that in greater detail.  I’ll try to keep this as brief as possible, but it’ll probably end up being long…</w:t>
      </w:r>
    </w:p>
    <w:p w14:paraId="7CF32FF8" w14:textId="41ADADC7" w:rsidR="002343A5" w:rsidRDefault="009014A3">
      <w:r>
        <w:t xml:space="preserve">I think it is important to remember WHY we are doing this.  The purpose of upgrading our system is to be able to provide better health, better care, better value, and increased readiness by </w:t>
      </w:r>
      <w:r w:rsidRPr="00DB2F8F">
        <w:rPr>
          <w:u w:val="single"/>
        </w:rPr>
        <w:t>generating better data that can inform better decisions</w:t>
      </w:r>
      <w:r>
        <w:t xml:space="preserve">.  This means getting </w:t>
      </w:r>
      <w:r w:rsidR="00DB2F8F">
        <w:t xml:space="preserve">the clinical team (to include the patient) the right information at the right time in the right way to achieve those ends.  Furthermore, we should be driving towards a </w:t>
      </w:r>
      <w:r w:rsidR="00DB2F8F" w:rsidRPr="00DB2F8F">
        <w:rPr>
          <w:u w:val="single"/>
        </w:rPr>
        <w:t>reduction in unwarranted care variation through the use of standardized processes that optimize the efficiency of the clinical staff AND the outcomes for our patients</w:t>
      </w:r>
      <w:r w:rsidR="00DB2F8F">
        <w:t xml:space="preserve">. To that end, </w:t>
      </w:r>
      <w:r w:rsidR="002343A5">
        <w:t>I believe there are probably three fundamental truths that should be addressed early to prepare for GENESIS:</w:t>
      </w:r>
    </w:p>
    <w:p w14:paraId="754EB443" w14:textId="04EECCE1" w:rsidR="002343A5" w:rsidRDefault="002343A5" w:rsidP="002343A5">
      <w:pPr>
        <w:pStyle w:val="ListParagraph"/>
        <w:numPr>
          <w:ilvl w:val="0"/>
          <w:numId w:val="1"/>
        </w:numPr>
      </w:pPr>
      <w:r>
        <w:t xml:space="preserve"> Workflow is king</w:t>
      </w:r>
    </w:p>
    <w:p w14:paraId="583699F2" w14:textId="40FB9E27" w:rsidR="002343A5" w:rsidRDefault="002343A5" w:rsidP="002343A5">
      <w:pPr>
        <w:pStyle w:val="ListParagraph"/>
        <w:numPr>
          <w:ilvl w:val="0"/>
          <w:numId w:val="1"/>
        </w:numPr>
      </w:pPr>
      <w:r>
        <w:t>The record is now more than a collection of notes</w:t>
      </w:r>
    </w:p>
    <w:p w14:paraId="0FEF0B0C" w14:textId="779D9BE8" w:rsidR="002343A5" w:rsidRDefault="002343A5" w:rsidP="002343A5">
      <w:pPr>
        <w:pStyle w:val="ListParagraph"/>
        <w:numPr>
          <w:ilvl w:val="0"/>
          <w:numId w:val="1"/>
        </w:numPr>
      </w:pPr>
      <w:r>
        <w:t>The advantages of this system will only come to fruition if you use it as designed</w:t>
      </w:r>
    </w:p>
    <w:p w14:paraId="0A7FF779" w14:textId="77777777" w:rsidR="009014A3" w:rsidRDefault="009014A3" w:rsidP="002343A5">
      <w:r w:rsidRPr="009014A3">
        <w:rPr>
          <w:b/>
          <w:bCs/>
        </w:rPr>
        <w:t>Workflow is king</w:t>
      </w:r>
      <w:r>
        <w:t xml:space="preserve"> </w:t>
      </w:r>
    </w:p>
    <w:p w14:paraId="09E54273" w14:textId="77777777" w:rsidR="009014A3" w:rsidRDefault="002343A5" w:rsidP="002343A5">
      <w:r>
        <w:t xml:space="preserve">I hope they have abandoned this practice, but one of the first things I keep hearing DHA wanting you to do is map out your current workflows.  I think this is not only a tremendous waste of time, but counterproductive.  First, our workflows in AHLTA and </w:t>
      </w:r>
      <w:proofErr w:type="spellStart"/>
      <w:r>
        <w:t>Essentris</w:t>
      </w:r>
      <w:proofErr w:type="spellEnd"/>
      <w:r>
        <w:t xml:space="preserve"> are a function of overcoming the limitation of those systems.  Second, that only serves to reinforce those broken systems</w:t>
      </w:r>
      <w:r w:rsidR="00AA2832">
        <w:t xml:space="preserve">.  GENESIS provides an opportunity to divorce ourselves of broken workflows.   So instead I recommend trying to </w:t>
      </w:r>
      <w:r w:rsidR="00AA2832" w:rsidRPr="00AA2832">
        <w:rPr>
          <w:u w:val="single"/>
        </w:rPr>
        <w:t>figure out your IDEAL workflow based on the resources, physical space, limitations, patients, and duty requirements</w:t>
      </w:r>
      <w:r w:rsidR="00AA2832">
        <w:t xml:space="preserve">.  GENESIS is completely workflow driven (the main workspace is even called “workflow”).  And you HAVE to follow the workflow.  The patient MUST be checked-in a certain way (which typically clinicians don’t even have the keys – which provides some challenges) otherwise you can’t document the visit in the EMR, can’t place orders, can’t really do anything.  Immunizations requires you to do supply chain management with requires logistics, the pharmacy, and the dispensing clinic to all do their steps correctly – something we have never done and are ill-prepared to do.  </w:t>
      </w:r>
    </w:p>
    <w:p w14:paraId="7472FA4E" w14:textId="7DBFF469" w:rsidR="002343A5" w:rsidRDefault="009014A3" w:rsidP="002343A5">
      <w:r>
        <w:t xml:space="preserve">To make the workflow work, there are some other general recommendations. </w:t>
      </w:r>
      <w:r w:rsidR="00AA2832">
        <w:t xml:space="preserve">  GENESIS is a wireless system.  </w:t>
      </w:r>
      <w:r w:rsidR="00AA2832" w:rsidRPr="009014A3">
        <w:rPr>
          <w:u w:val="single"/>
        </w:rPr>
        <w:t>Make sure your wireless is ready</w:t>
      </w:r>
      <w:r w:rsidR="00AA2832">
        <w:t xml:space="preserve">.  Efficient (and I think appropriate) use of GENESIS (or any EMR) requires you to do some </w:t>
      </w:r>
      <w:r w:rsidR="00AA2832" w:rsidRPr="009014A3">
        <w:rPr>
          <w:u w:val="single"/>
        </w:rPr>
        <w:t>documentation in the room WITH the patient</w:t>
      </w:r>
      <w:r w:rsidR="00AA2832">
        <w:t xml:space="preserve">.  The patient should be more engaged with clinical staff using the EMR (studies back this up).  Your rooms should reinforce this concept by creating a triangle between you, the patient (and patients family) and the EMR.  </w:t>
      </w:r>
      <w:r>
        <w:t xml:space="preserve">Computers-On-Wheels (COWs) are the most efficient as logging in and out isn’t practical (there are some ways to do this with tap-in tap-out, but the trade-offs aren’t worth it for most clinical areas).   </w:t>
      </w:r>
      <w:r w:rsidRPr="009014A3">
        <w:rPr>
          <w:u w:val="single"/>
        </w:rPr>
        <w:t>Every user will likely need their own COW or similar capability</w:t>
      </w:r>
      <w:r>
        <w:rPr>
          <w:u w:val="single"/>
        </w:rPr>
        <w:t xml:space="preserve"> (specifically laptops or tablets)</w:t>
      </w:r>
      <w:r>
        <w:t xml:space="preserve">.  Start fighting for this now when your MTFs are doing refreshes or ordering stuff.  I have a whole set of recommendations for setting up a room, but I’ll have to cut it down to make it useful if you are interested.  </w:t>
      </w:r>
    </w:p>
    <w:p w14:paraId="396A77D7" w14:textId="43895DB9" w:rsidR="00DB2F8F" w:rsidRDefault="00DB2F8F" w:rsidP="00DB2F8F">
      <w:pPr>
        <w:rPr>
          <w:b/>
          <w:bCs/>
        </w:rPr>
      </w:pPr>
      <w:r w:rsidRPr="00DB2F8F">
        <w:rPr>
          <w:b/>
          <w:bCs/>
        </w:rPr>
        <w:t>The record is now more than a collection of notes</w:t>
      </w:r>
    </w:p>
    <w:p w14:paraId="07DD50D0" w14:textId="2C90C5EA" w:rsidR="00DB2F8F" w:rsidRPr="00DB2F8F" w:rsidRDefault="00DB2F8F" w:rsidP="00DB2F8F">
      <w:r>
        <w:lastRenderedPageBreak/>
        <w:t xml:space="preserve">This is one of the hardest concepts for me to wrap my head around.  Both AHLTA and </w:t>
      </w:r>
      <w:proofErr w:type="spellStart"/>
      <w:r>
        <w:t>Essentris</w:t>
      </w:r>
      <w:proofErr w:type="spellEnd"/>
      <w:r>
        <w:t xml:space="preserve"> essentially simply created electronic copies of notes.  We didn’t really use them much as “Electronic Medical Records” as much as used them to digitize a paper copy of records.  Other than labs, we didn’t really use most aspects to provide care delivery, instead relying on reading old notes.  As such, “documenting” in a note provided the only means of communicating information through the record to optimize efficient and safe care.  </w:t>
      </w:r>
      <w:r w:rsidR="000E3B1D">
        <w:t xml:space="preserve">GENESIS keeps of record of every single click the user makes.  </w:t>
      </w:r>
      <w:r>
        <w:t xml:space="preserve">The challenge now is get people to realize that the EMR of today and the future is </w:t>
      </w:r>
      <w:r w:rsidRPr="000E3B1D">
        <w:rPr>
          <w:u w:val="single"/>
        </w:rPr>
        <w:t>more than a collection of notes and “documenting” what you did is often redundant</w:t>
      </w:r>
      <w:r w:rsidR="000E3B1D" w:rsidRPr="000E3B1D">
        <w:rPr>
          <w:u w:val="single"/>
        </w:rPr>
        <w:t xml:space="preserve"> or </w:t>
      </w:r>
      <w:r w:rsidRPr="000E3B1D">
        <w:rPr>
          <w:u w:val="single"/>
        </w:rPr>
        <w:t xml:space="preserve">unnecessary </w:t>
      </w:r>
      <w:r w:rsidR="000E3B1D" w:rsidRPr="000E3B1D">
        <w:rPr>
          <w:u w:val="single"/>
        </w:rPr>
        <w:t>and may break a workflow that optimizing the efficient and safe care</w:t>
      </w:r>
      <w:r w:rsidR="000E3B1D">
        <w:t xml:space="preserve">.  (I can already hear you saying “but the legal implications” – I’ll get to that in a sec).  Let me give a couple of examples to highlight the mental change that takes place.  </w:t>
      </w:r>
    </w:p>
    <w:p w14:paraId="4A4A7BE8" w14:textId="6C962F7F" w:rsidR="009014A3" w:rsidRDefault="000E3B1D" w:rsidP="002343A5">
      <w:r>
        <w:t xml:space="preserve">Growth charts.  One of the biggest early requests from users was to copy a growth chart to their documented note.  It’s what we used to do in AHLTA.  But we only did that in AHLTA because you couldn’t </w:t>
      </w:r>
      <w:r w:rsidR="00862162">
        <w:t>see</w:t>
      </w:r>
      <w:r>
        <w:t xml:space="preserve"> a growth chart without being in an encounter</w:t>
      </w:r>
      <w:r w:rsidR="00862162">
        <w:t>. (see what I mean about old workflows?).  In this system, you don’t need to do that because the growth chart is available (and printable) at any time.   Copying the growth chart would be an unnecessary waste of time, create more bloat in the note, and encourage people to look at it as a static old note instead of an interactive an appropriate growth module.  Not convinced?</w:t>
      </w:r>
    </w:p>
    <w:p w14:paraId="58A90276" w14:textId="3C2B63AA" w:rsidR="00862162" w:rsidRDefault="00862162" w:rsidP="002343A5">
      <w:r>
        <w:t>Mediation reconciliation.  Our old method of med rec generally consisted of printing out something from CHCS, copying something (or copy forwarding something) in the TSWF, and giving the patient some copy of something.  Chances are, none of those matched and we relied on documenting “</w:t>
      </w:r>
      <w:proofErr w:type="gramStart"/>
      <w:r>
        <w:t>patients</w:t>
      </w:r>
      <w:proofErr w:type="gramEnd"/>
      <w:r>
        <w:t xml:space="preserve"> medications were reconciled” in the note and moved on.  GENESIS has a med rec module.  All checks go against this module.  Drug-drug, drug-allergy, and drug-problem (drug-diagnosis) checks require this be correct.  This should be done WITH the patient while you are in the system.  It requires you to adjudicate every medication (continue – reorder – discontinue) and sign the module.  Currently, this process sits at about 60-70%.  That’s right, only about 60-70% of our patients are having this component filled out during a visit because they will say “I documented in the note that I reconciled medications” (again old AHLTA holdover).  Here’s where the legal part comes in.  If you document “medication reconciliation” but didn’t actually do it?  I can prove that you didn’t.  It makes you a liar.  No way around it.  If you document nothing but did it?  I can prove that too</w:t>
      </w:r>
      <w:r w:rsidR="00524468">
        <w:t xml:space="preserve"> and you did right by the patient even if you didn’t double document it</w:t>
      </w:r>
      <w:r>
        <w:t xml:space="preserve">.  There is a list of every time meds have been reconciled along with every change that was made.  </w:t>
      </w:r>
      <w:r w:rsidR="00EC4E71">
        <w:t>You don’t have to document anything</w:t>
      </w:r>
      <w:r w:rsidR="00524468">
        <w:t xml:space="preserve"> again – the system does it for you</w:t>
      </w:r>
      <w:r w:rsidR="00EC4E71">
        <w:t xml:space="preserve">.  You just have to do the right thing to optimize the care of the patient.  </w:t>
      </w:r>
    </w:p>
    <w:p w14:paraId="7808F4C2" w14:textId="41256B6C" w:rsidR="00EC4E71" w:rsidRDefault="00EC4E71" w:rsidP="002343A5">
      <w:r>
        <w:t xml:space="preserve">I could come up with so many more examples, but I think these make the point.  So, what is purpose of “notes” now? I think we are still trying to figure out that answer, but I think of </w:t>
      </w:r>
      <w:r w:rsidRPr="00EC4E71">
        <w:rPr>
          <w:u w:val="single"/>
        </w:rPr>
        <w:t>the final documented note to communicate necessary information that cannot be otherwise reviewed in a better way in the EMR</w:t>
      </w:r>
      <w:r>
        <w:t xml:space="preserve">.  Specifically, to communicate the assessment and plan (which is why we are working with the VA on updating all joint templates to APSO format).  This is slightly more confusing because we have to account for communicating to our legacy sites through JLV, but ultimately that’s an IT administrative issue, not a clinician issue.  </w:t>
      </w:r>
    </w:p>
    <w:p w14:paraId="610F7E87" w14:textId="025175BD" w:rsidR="00EC4E71" w:rsidRDefault="00EC4E71" w:rsidP="00EC4E71">
      <w:pPr>
        <w:rPr>
          <w:b/>
          <w:bCs/>
        </w:rPr>
      </w:pPr>
      <w:r w:rsidRPr="00EC4E71">
        <w:rPr>
          <w:b/>
          <w:bCs/>
        </w:rPr>
        <w:t>The advantages of this system will only come to fruition if you use it as designed</w:t>
      </w:r>
    </w:p>
    <w:p w14:paraId="6BBE45DC" w14:textId="77777777" w:rsidR="00636545" w:rsidRDefault="00EC4E71" w:rsidP="00EC4E71">
      <w:r>
        <w:lastRenderedPageBreak/>
        <w:t xml:space="preserve">This probably falls into the category of “no duh Toth”, but it really needs to be said.  </w:t>
      </w:r>
      <w:r w:rsidRPr="00EC4E71">
        <w:rPr>
          <w:u w:val="single"/>
        </w:rPr>
        <w:t>If we want to unlock the power of this system for efficient, safe, and optimal care outcomes, we HAVE to get the information into the system in a way that it can be used to help guide our future decisions</w:t>
      </w:r>
      <w:r>
        <w:t xml:space="preserve">.  Often the answer to “why can’t it do this?” is “because you aren’t putting the information in for it do that”.   For instance: “why can’t the system display all of the required health recommendations </w:t>
      </w:r>
      <w:r w:rsidR="00636545">
        <w:t>for this patient?”  Well, it can.  It’s the health maintenance module.  It tracks all the required recommendations and will satisfy those recommendations when you take certain actions.  So, when your patient is 50 it will recommend a set of colon cancer screenings based on risks and guidelines.  If they get a colonoscopy (and you document, it correctly) it will satisfy that recommendation until it is due again.  Also, your population health nurse with a couple of clicks could find every patient that is due for certain screening to optimize the health of your patient population.  To that we get “Well I don’t like that module, it doesn’t copy to my note so I’m not using it.”  (see what I did there?)  This is an actual conversation that is currently going on.  In all fairness, the component hasn’t been optimized as well as it could be, but it actually works really well for certain conditions (hypertension, DM, colon cancer, breast cancer, cervical cancer)… but only if we use it.</w:t>
      </w:r>
    </w:p>
    <w:p w14:paraId="0A1E8F3B" w14:textId="679B444D" w:rsidR="00EC4E71" w:rsidRPr="00EC4E71" w:rsidRDefault="00636545" w:rsidP="00EC4E71">
      <w:r>
        <w:t xml:space="preserve">Realistically we’ve been wanting functionality like this forever.  But to use this functionality sometimes takes a little extra time.   Good patient care often does take a little bit of extra time (something that I’m banging my head against the wall at DHA trying to get them to understand).  At the same time, much of this probably could be best unloaded to someone else (much of it is administrative).  However, clinicians have also resisted giving up many of these functions creating a catch-22; they get to complain about how much administrative stuff they have to do while simultaneously argue that someone else can’t do a certain job because “it’s my license on the line”.  </w:t>
      </w:r>
      <w:bookmarkStart w:id="0" w:name="_GoBack"/>
      <w:bookmarkEnd w:id="0"/>
      <w:r w:rsidR="005E5D49">
        <w:t xml:space="preserve">Ultimately, </w:t>
      </w:r>
      <w:r w:rsidR="005E5D49" w:rsidRPr="005E5D49">
        <w:rPr>
          <w:u w:val="single"/>
        </w:rPr>
        <w:t xml:space="preserve">if we want the system to inform us, we </w:t>
      </w:r>
      <w:r w:rsidR="005E5D49">
        <w:rPr>
          <w:u w:val="single"/>
        </w:rPr>
        <w:t>must first</w:t>
      </w:r>
      <w:r w:rsidR="005E5D49" w:rsidRPr="005E5D49">
        <w:rPr>
          <w:u w:val="single"/>
        </w:rPr>
        <w:t xml:space="preserve"> inform the system</w:t>
      </w:r>
      <w:r w:rsidR="005E5D49">
        <w:t xml:space="preserve">. </w:t>
      </w:r>
    </w:p>
    <w:p w14:paraId="5396F3B0" w14:textId="77B1F293" w:rsidR="00EC4E71" w:rsidRDefault="005E5D49" w:rsidP="002343A5">
      <w:r>
        <w:t xml:space="preserve">I hope there are a couple of specifics you can use in this, but as the leaders of this transition it is even more important that you get some foundational strategy about how to think about the record to help drive local decisions.  GENESIS is far from perfect.  FAR.  But it is starting to gather steam and (with the VA) make some real advancements.  It is also a huge leap in capabilities that we are ill-prepared to take advantage of.  The institutional inertia is stuck in legacy thinking, and our first step is to thaw out our frozen culture and be willing to change.  </w:t>
      </w:r>
    </w:p>
    <w:p w14:paraId="00B3DAD5" w14:textId="1E124A9D" w:rsidR="005E5D49" w:rsidRDefault="005E5D49" w:rsidP="002343A5">
      <w:r>
        <w:t xml:space="preserve">Let me know if this (and the CALMED go-live thoughts) are helpful and how I might be able to </w:t>
      </w:r>
      <w:r w:rsidR="00F729B8">
        <w:t>fine-tune this based on your experiences to help those that come after…</w:t>
      </w:r>
    </w:p>
    <w:sectPr w:rsidR="005E5D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75084C"/>
    <w:multiLevelType w:val="hybridMultilevel"/>
    <w:tmpl w:val="E402B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8323A2"/>
    <w:multiLevelType w:val="hybridMultilevel"/>
    <w:tmpl w:val="E402B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470F03"/>
    <w:multiLevelType w:val="hybridMultilevel"/>
    <w:tmpl w:val="E402B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Y0NDc3NjE0MTGyNDJW0lEKTi0uzszPAykwrAUAyp9WnywAAAA="/>
  </w:docVars>
  <w:rsids>
    <w:rsidRoot w:val="002343A5"/>
    <w:rsid w:val="000E3B1D"/>
    <w:rsid w:val="002343A5"/>
    <w:rsid w:val="002B1300"/>
    <w:rsid w:val="00524468"/>
    <w:rsid w:val="0053427F"/>
    <w:rsid w:val="005D68AC"/>
    <w:rsid w:val="005E5D49"/>
    <w:rsid w:val="00636545"/>
    <w:rsid w:val="00826DB4"/>
    <w:rsid w:val="00862162"/>
    <w:rsid w:val="009014A3"/>
    <w:rsid w:val="00AA2832"/>
    <w:rsid w:val="00DB2F8F"/>
    <w:rsid w:val="00EC4E71"/>
    <w:rsid w:val="00F72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E527D"/>
  <w15:chartTrackingRefBased/>
  <w15:docId w15:val="{885EFB89-D8E4-4B72-BC74-B88D0C75A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26DB4"/>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826DB4"/>
    <w:pPr>
      <w:keepNext/>
      <w:keepLines/>
      <w:spacing w:before="40" w:after="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DB4"/>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826DB4"/>
    <w:rPr>
      <w:rFonts w:asciiTheme="majorHAnsi" w:eastAsiaTheme="majorEastAsia" w:hAnsiTheme="majorHAnsi" w:cstheme="majorBidi"/>
      <w:sz w:val="26"/>
      <w:szCs w:val="26"/>
    </w:rPr>
  </w:style>
  <w:style w:type="paragraph" w:styleId="ListParagraph">
    <w:name w:val="List Paragraph"/>
    <w:basedOn w:val="Normal"/>
    <w:uiPriority w:val="34"/>
    <w:qFormat/>
    <w:rsid w:val="002343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1564</Words>
  <Characters>8917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Toth</dc:creator>
  <cp:keywords/>
  <dc:description/>
  <cp:lastModifiedBy>TOTH.WILLIAM.R.MIL.1240479644</cp:lastModifiedBy>
  <cp:revision>2</cp:revision>
  <dcterms:created xsi:type="dcterms:W3CDTF">2020-01-19T14:28:00Z</dcterms:created>
  <dcterms:modified xsi:type="dcterms:W3CDTF">2020-01-21T16:38:00Z</dcterms:modified>
</cp:coreProperties>
</file>