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AA" w:rsidRDefault="001D0AAA" w:rsidP="001D0AAA">
      <w:pPr>
        <w:pStyle w:val="PlainText"/>
      </w:pPr>
    </w:p>
    <w:p w:rsidR="001D0AAA" w:rsidRDefault="001D0AAA" w:rsidP="001D0AAA">
      <w:pPr>
        <w:pStyle w:val="PlainText"/>
      </w:pPr>
      <w:r>
        <w:t>I excerpted the 2 key passages for your CAF parties:</w:t>
      </w:r>
    </w:p>
    <w:p w:rsidR="001D0AAA" w:rsidRDefault="001D0AAA" w:rsidP="001D0AAA">
      <w:pPr>
        <w:pStyle w:val="PlainText"/>
      </w:pPr>
    </w:p>
    <w:p w:rsidR="001D0AAA" w:rsidRDefault="001D0AAA" w:rsidP="001D0AAA">
      <w:pPr>
        <w:pStyle w:val="PlainText"/>
      </w:pPr>
      <w:r>
        <w:t>"Graduate medical education trainees complete only Part 1 (critical or non-critical memorandum only), 3 and 6 of the CAF. The CAF will be maintained separate from the GME training file in the departmental training program administrative offices. The GME Office performs prime source verification and maintains copies of licenses, BLS, Advanced Cardiac Life Support (ACLS) and Pediatric Advanced Life Support (PALS) certification for all GME trainees but is not responsible for periodic audits of other CAF components."</w:t>
      </w:r>
    </w:p>
    <w:p w:rsidR="001D0AAA" w:rsidRDefault="001D0AAA" w:rsidP="001D0AAA">
      <w:pPr>
        <w:pStyle w:val="PlainText"/>
      </w:pPr>
    </w:p>
    <w:p w:rsidR="001D0AAA" w:rsidRDefault="001D0AAA" w:rsidP="001D0AAA">
      <w:pPr>
        <w:pStyle w:val="PlainText"/>
      </w:pPr>
      <w:r>
        <w:t>"Short-Term students rotating through clinical divisions governed by the Graduate Medical Education Committee complete an abbreviated two part CAF. One section will include all mandatory requirements to start training. The second section will be a unit level orientation. The GME Office will ensure all mandatory requirements to start training are performed and documented. The CAF is then transferred to the Madigan Healthcare System department the student rotates through. Departments accepting students for training will designate a student coordinator who will be responsible for filling out the unit level orientation and maintaining the CAF while the student is in training. Students return the CAF to the GME Office upon completion of training, where it may be stored for a future rotation if appropriate. Students have a command exemption to mandatory resuscitative training requirements and do not require current BLS, ACLS or PALS certification."</w:t>
      </w:r>
    </w:p>
    <w:p w:rsidR="00182DB6" w:rsidRDefault="00182DB6"/>
    <w:p w:rsidR="001D0AAA" w:rsidRDefault="001D0AAA">
      <w:r>
        <w:t>Sample trainee CAFs can be found at</w:t>
      </w:r>
    </w:p>
    <w:p w:rsidR="001D0AAA" w:rsidRDefault="00D24800" w:rsidP="001D0AAA">
      <w:pPr>
        <w:pStyle w:val="PlainText"/>
      </w:pPr>
      <w:hyperlink r:id="rId4" w:history="1">
        <w:r w:rsidR="001D0AAA">
          <w:rPr>
            <w:rStyle w:val="Hyperlink"/>
          </w:rPr>
          <w:t>https://madigan-sharepoint.mamc.amedd.army.mil/sites/MandatoryTraining/CAF%20Documents/Forms/AllItems.aspx?RootFolder=%2fsites%2fMandatoryTraining%2fCAF%20Documents%2fCAF%20Samples&amp;View=%7b2B7EED5C%2dC551%2d4693%2d93B6%2d7D82DC7E3C83%7d</w:t>
        </w:r>
      </w:hyperlink>
    </w:p>
    <w:p w:rsidR="001D0AAA" w:rsidRDefault="001D0AAA"/>
    <w:p w:rsidR="001D0AAA" w:rsidRDefault="001D0AAA"/>
    <w:p w:rsidR="001D0AAA" w:rsidRDefault="001D0AAA"/>
    <w:sectPr w:rsidR="001D0AAA" w:rsidSect="00182D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AAA"/>
    <w:rsid w:val="00004F81"/>
    <w:rsid w:val="00182DB6"/>
    <w:rsid w:val="0018761D"/>
    <w:rsid w:val="001C0E3B"/>
    <w:rsid w:val="001D0AAA"/>
    <w:rsid w:val="001D3C68"/>
    <w:rsid w:val="00292514"/>
    <w:rsid w:val="003D6D40"/>
    <w:rsid w:val="003E6324"/>
    <w:rsid w:val="00473A72"/>
    <w:rsid w:val="00581F00"/>
    <w:rsid w:val="00657D9A"/>
    <w:rsid w:val="00687AE7"/>
    <w:rsid w:val="0071395A"/>
    <w:rsid w:val="00736903"/>
    <w:rsid w:val="007413AA"/>
    <w:rsid w:val="009118F2"/>
    <w:rsid w:val="009A5A2D"/>
    <w:rsid w:val="00D24800"/>
    <w:rsid w:val="00E84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D0A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0AAA"/>
    <w:rPr>
      <w:rFonts w:ascii="Consolas" w:hAnsi="Consolas"/>
      <w:sz w:val="21"/>
      <w:szCs w:val="21"/>
    </w:rPr>
  </w:style>
  <w:style w:type="character" w:styleId="Hyperlink">
    <w:name w:val="Hyperlink"/>
    <w:basedOn w:val="DefaultParagraphFont"/>
    <w:uiPriority w:val="99"/>
    <w:semiHidden/>
    <w:unhideWhenUsed/>
    <w:rsid w:val="001D0A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9922921">
      <w:bodyDiv w:val="1"/>
      <w:marLeft w:val="0"/>
      <w:marRight w:val="0"/>
      <w:marTop w:val="0"/>
      <w:marBottom w:val="0"/>
      <w:divBdr>
        <w:top w:val="none" w:sz="0" w:space="0" w:color="auto"/>
        <w:left w:val="none" w:sz="0" w:space="0" w:color="auto"/>
        <w:bottom w:val="none" w:sz="0" w:space="0" w:color="auto"/>
        <w:right w:val="none" w:sz="0" w:space="0" w:color="auto"/>
      </w:divBdr>
    </w:div>
    <w:div w:id="16647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digan-sharepoint.mamc.amedd.army.mil/sites/MandatoryTraining/CAF%20Documents/Forms/AllItems.aspx?RootFolder=%2fsites%2fMandatoryTraining%2fCAF%20Documents%2fCAF%20Samples&amp;View=%7b2B7EED5C%2dC551%2d4693%2d93B6%2d7D82DC7E3C83%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MEDCOM</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Automation Management</dc:creator>
  <cp:keywords/>
  <dc:description/>
  <cp:lastModifiedBy>Automation Management</cp:lastModifiedBy>
  <cp:revision>2</cp:revision>
  <dcterms:created xsi:type="dcterms:W3CDTF">2011-08-03T04:25:00Z</dcterms:created>
  <dcterms:modified xsi:type="dcterms:W3CDTF">2011-08-05T01:03:00Z</dcterms:modified>
</cp:coreProperties>
</file>